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518"/>
        <w:tblW w:w="0" w:type="auto"/>
        <w:tblLook w:val="04A0" w:firstRow="1" w:lastRow="0" w:firstColumn="1" w:lastColumn="0" w:noHBand="0" w:noVBand="1"/>
      </w:tblPr>
      <w:tblGrid>
        <w:gridCol w:w="3119"/>
        <w:gridCol w:w="5507"/>
        <w:gridCol w:w="428"/>
      </w:tblGrid>
      <w:tr w:rsidR="00FC6F52" w14:paraId="53BE6052" w14:textId="3D16DD83" w:rsidTr="00FC6F52">
        <w:tc>
          <w:tcPr>
            <w:tcW w:w="12866" w:type="dxa"/>
            <w:gridSpan w:val="3"/>
          </w:tcPr>
          <w:p w14:paraId="0E970C45" w14:textId="77777777" w:rsidR="00FC6F52" w:rsidRPr="006A18B2" w:rsidRDefault="00FC6F52" w:rsidP="00FC6F52">
            <w:pPr>
              <w:jc w:val="center"/>
              <w:rPr>
                <w:rFonts w:cs="Times New Roman"/>
                <w:b/>
                <w:i/>
                <w:sz w:val="32"/>
                <w:szCs w:val="32"/>
                <w:lang w:val="es-ES"/>
              </w:rPr>
            </w:pPr>
            <w:r w:rsidRPr="006A18B2">
              <w:rPr>
                <w:rFonts w:cs="Times New Roman"/>
                <w:b/>
                <w:i/>
                <w:sz w:val="32"/>
                <w:szCs w:val="32"/>
                <w:lang w:val="es-ES"/>
              </w:rPr>
              <w:t>ITINERARIO FORMATIVO</w:t>
            </w:r>
          </w:p>
        </w:tc>
      </w:tr>
      <w:tr w:rsidR="00FC6F52" w14:paraId="1FE85A16" w14:textId="04B87115" w:rsidTr="00FC6F52">
        <w:tc>
          <w:tcPr>
            <w:tcW w:w="12866" w:type="dxa"/>
            <w:gridSpan w:val="3"/>
          </w:tcPr>
          <w:p w14:paraId="49821EE7" w14:textId="1ECA1CAB" w:rsidR="00FC6F52" w:rsidRPr="003E7897" w:rsidRDefault="00F061C1" w:rsidP="008F6C2F">
            <w:p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b/>
                <w:i/>
                <w:lang w:val="es-ES"/>
              </w:rPr>
              <w:t>EDAD DE LOS PARTICIPANTES</w:t>
            </w:r>
            <w:r w:rsidR="00FC6F52" w:rsidRPr="006A18B2">
              <w:rPr>
                <w:rFonts w:cs="Times New Roman"/>
                <w:b/>
                <w:i/>
                <w:lang w:val="es-ES"/>
              </w:rPr>
              <w:t>:</w:t>
            </w:r>
            <w:r w:rsidR="00FC6F52">
              <w:rPr>
                <w:rFonts w:cs="Times New Roman"/>
                <w:b/>
                <w:i/>
                <w:lang w:val="es-ES"/>
              </w:rPr>
              <w:t xml:space="preserve"> </w:t>
            </w:r>
            <w:r w:rsidR="004A3BBE">
              <w:rPr>
                <w:rFonts w:cs="Times New Roman"/>
                <w:b/>
                <w:i/>
                <w:lang w:val="es-ES"/>
              </w:rPr>
              <w:t>Menores de 18 años</w:t>
            </w:r>
            <w:r w:rsidR="00CA5BFA">
              <w:rPr>
                <w:rFonts w:cs="Times New Roman"/>
                <w:b/>
                <w:i/>
                <w:lang w:val="es-ES"/>
              </w:rPr>
              <w:t>.</w:t>
            </w:r>
          </w:p>
        </w:tc>
      </w:tr>
      <w:tr w:rsidR="00FC6F52" w14:paraId="12C21F8E" w14:textId="7AA51BB3" w:rsidTr="00FC6F52">
        <w:tc>
          <w:tcPr>
            <w:tcW w:w="12866" w:type="dxa"/>
            <w:gridSpan w:val="3"/>
          </w:tcPr>
          <w:p w14:paraId="2FD4D37D" w14:textId="74745BCB" w:rsidR="00FC6F52" w:rsidRPr="00E96733" w:rsidRDefault="00FC6F52" w:rsidP="00CA5BFA">
            <w:p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b/>
                <w:i/>
                <w:lang w:val="es-ES"/>
              </w:rPr>
              <w:t xml:space="preserve">EXPERIENCIA ASOCIATIVA:  </w:t>
            </w:r>
            <w:r w:rsidR="00CA5BFA">
              <w:rPr>
                <w:rFonts w:cs="Times New Roman"/>
                <w:b/>
                <w:i/>
                <w:lang w:val="es-ES"/>
              </w:rPr>
              <w:t>Sacramento del Bautismo</w:t>
            </w:r>
          </w:p>
        </w:tc>
      </w:tr>
      <w:tr w:rsidR="00FC6F52" w14:paraId="5C4CDC2E" w14:textId="36C40AF1" w:rsidTr="00FC6F52">
        <w:trPr>
          <w:trHeight w:val="1104"/>
        </w:trPr>
        <w:tc>
          <w:tcPr>
            <w:tcW w:w="4219" w:type="dxa"/>
            <w:tcBorders>
              <w:tl2br w:val="single" w:sz="4" w:space="0" w:color="auto"/>
            </w:tcBorders>
          </w:tcPr>
          <w:p w14:paraId="3C414674" w14:textId="7FE25C3F" w:rsidR="00FC6F52" w:rsidRPr="00FC6F52" w:rsidRDefault="00FC6F52" w:rsidP="00FC6F52">
            <w:pPr>
              <w:jc w:val="center"/>
              <w:rPr>
                <w:rFonts w:cs="Times New Roman"/>
                <w:b/>
                <w:i/>
                <w:lang w:val="es-ES"/>
              </w:rPr>
            </w:pPr>
            <w:r w:rsidRPr="00FC6F52">
              <w:rPr>
                <w:rFonts w:cs="Times New Roman"/>
                <w:b/>
                <w:i/>
                <w:lang w:val="es-ES"/>
              </w:rPr>
              <w:t>Objetivo</w:t>
            </w:r>
          </w:p>
          <w:p w14:paraId="2F38AF00" w14:textId="77777777" w:rsidR="00FC6F52" w:rsidRDefault="00FC6F52" w:rsidP="00FC6F52">
            <w:pPr>
              <w:jc w:val="center"/>
              <w:rPr>
                <w:rFonts w:cs="Times New Roman"/>
                <w:b/>
                <w:i/>
                <w:lang w:val="es-ES"/>
              </w:rPr>
            </w:pPr>
          </w:p>
          <w:p w14:paraId="2C9E6B31" w14:textId="77777777" w:rsidR="00FC6F52" w:rsidRDefault="00FC6F52" w:rsidP="00FC6F52">
            <w:pPr>
              <w:jc w:val="center"/>
              <w:rPr>
                <w:rFonts w:cs="Times New Roman"/>
                <w:b/>
                <w:i/>
                <w:lang w:val="es-ES"/>
              </w:rPr>
            </w:pPr>
          </w:p>
          <w:p w14:paraId="5483089F" w14:textId="77777777" w:rsidR="00FC6F52" w:rsidRPr="004F18D7" w:rsidRDefault="00FC6F52" w:rsidP="00FC6F52">
            <w:pPr>
              <w:jc w:val="center"/>
              <w:rPr>
                <w:rFonts w:cs="Times New Roman"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>Dimensiones</w:t>
            </w:r>
          </w:p>
        </w:tc>
        <w:tc>
          <w:tcPr>
            <w:tcW w:w="8080" w:type="dxa"/>
            <w:tcBorders>
              <w:right w:val="nil"/>
            </w:tcBorders>
          </w:tcPr>
          <w:p w14:paraId="41EEA317" w14:textId="77777777" w:rsidR="00FC6F52" w:rsidRDefault="00FC6F52" w:rsidP="00FC6F52">
            <w:pPr>
              <w:jc w:val="center"/>
              <w:rPr>
                <w:rFonts w:cs="Times New Roman"/>
                <w:i/>
                <w:lang w:val="es-ES"/>
              </w:rPr>
            </w:pPr>
          </w:p>
          <w:p w14:paraId="7AF36F56" w14:textId="21BD4C67" w:rsidR="00FC6F52" w:rsidRPr="00844F51" w:rsidRDefault="00FC6F52" w:rsidP="00FC6F52">
            <w:pPr>
              <w:jc w:val="center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 xml:space="preserve">Objetivo </w:t>
            </w:r>
            <w:r>
              <w:rPr>
                <w:rFonts w:cs="Times New Roman"/>
                <w:b/>
                <w:i/>
                <w:lang w:val="es-ES"/>
              </w:rPr>
              <w:t>para el año 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A6E697" w14:textId="77777777" w:rsidR="00FC6F52" w:rsidRDefault="00FC6F52" w:rsidP="00FC6F52">
            <w:pPr>
              <w:rPr>
                <w:rFonts w:cs="Times New Roman"/>
                <w:i/>
                <w:lang w:val="es-ES"/>
              </w:rPr>
            </w:pPr>
          </w:p>
          <w:p w14:paraId="48E8F118" w14:textId="77777777" w:rsidR="00FC6F52" w:rsidRDefault="00FC6F52" w:rsidP="00FC6F52">
            <w:pPr>
              <w:rPr>
                <w:rFonts w:cs="Times New Roman"/>
                <w:i/>
                <w:lang w:val="es-ES"/>
              </w:rPr>
            </w:pPr>
          </w:p>
          <w:p w14:paraId="6803291B" w14:textId="1B65E581" w:rsidR="00FC6F52" w:rsidRPr="00844F51" w:rsidRDefault="00FC6F52" w:rsidP="00FC6F52">
            <w:pPr>
              <w:rPr>
                <w:rFonts w:cs="Times New Roman"/>
                <w:b/>
                <w:i/>
                <w:lang w:val="es-ES"/>
              </w:rPr>
            </w:pPr>
          </w:p>
        </w:tc>
      </w:tr>
      <w:tr w:rsidR="00FC6F52" w14:paraId="120198D8" w14:textId="032CA29D" w:rsidTr="00FC6F52">
        <w:tc>
          <w:tcPr>
            <w:tcW w:w="4219" w:type="dxa"/>
          </w:tcPr>
          <w:p w14:paraId="126080EC" w14:textId="77777777" w:rsidR="00FC6F52" w:rsidRPr="00844F51" w:rsidRDefault="00FC6F52" w:rsidP="00FC6F52">
            <w:pPr>
              <w:jc w:val="both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>1. Crecimiento humano – personal.</w:t>
            </w:r>
          </w:p>
        </w:tc>
        <w:tc>
          <w:tcPr>
            <w:tcW w:w="8080" w:type="dxa"/>
            <w:tcBorders>
              <w:bottom w:val="single" w:sz="4" w:space="0" w:color="auto"/>
              <w:right w:val="nil"/>
            </w:tcBorders>
          </w:tcPr>
          <w:p w14:paraId="7A6CA84A" w14:textId="08BA9D90" w:rsidR="00FC6F52" w:rsidRPr="00D30889" w:rsidRDefault="004A3BBE" w:rsidP="004A3BBE">
            <w:pPr>
              <w:rPr>
                <w:rFonts w:cs="Times New Roman"/>
                <w:lang w:val="es-ES"/>
              </w:rPr>
            </w:pPr>
            <w:r w:rsidRPr="00D30889">
              <w:rPr>
                <w:rFonts w:cs="Times New Roman"/>
                <w:lang w:val="es-ES"/>
              </w:rPr>
              <w:t>Que puedan conocer el Rito del Bautismo y puedan preparase para celebrarlo, donde niños(as) o jóvenes, más adelante, puedan hacer suya la fe recibida y se comprometan a vivir como Cristianos.</w:t>
            </w:r>
          </w:p>
          <w:p w14:paraId="25FBA3BD" w14:textId="77777777" w:rsidR="008F6C2F" w:rsidRPr="00D30889" w:rsidRDefault="008F6C2F" w:rsidP="003059F5">
            <w:pPr>
              <w:rPr>
                <w:rFonts w:cs="Times New Roman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FE7CAB" w14:textId="77777777" w:rsidR="00FC6F52" w:rsidRPr="006C0308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</w:tr>
      <w:tr w:rsidR="00FC6F52" w14:paraId="6AC95DA8" w14:textId="25ECC9E4" w:rsidTr="00FC6F52">
        <w:tc>
          <w:tcPr>
            <w:tcW w:w="4219" w:type="dxa"/>
          </w:tcPr>
          <w:p w14:paraId="62515F72" w14:textId="729F4E56" w:rsidR="00FC6F52" w:rsidRPr="00844F51" w:rsidRDefault="00FC6F52" w:rsidP="00FC6F52">
            <w:pPr>
              <w:jc w:val="both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>2. Crecimiento grupal comunitario.</w:t>
            </w:r>
          </w:p>
        </w:tc>
        <w:tc>
          <w:tcPr>
            <w:tcW w:w="8080" w:type="dxa"/>
            <w:tcBorders>
              <w:top w:val="single" w:sz="4" w:space="0" w:color="auto"/>
              <w:right w:val="nil"/>
            </w:tcBorders>
          </w:tcPr>
          <w:p w14:paraId="6F037E2B" w14:textId="29D848F9" w:rsidR="00FC6F52" w:rsidRPr="00D30889" w:rsidRDefault="004A3BBE" w:rsidP="00FC6F52">
            <w:pPr>
              <w:rPr>
                <w:rFonts w:cs="Times New Roman"/>
                <w:lang w:val="es-ES"/>
              </w:rPr>
            </w:pPr>
            <w:r w:rsidRPr="00D30889">
              <w:rPr>
                <w:rFonts w:cs="Times New Roman"/>
                <w:lang w:val="es-ES"/>
              </w:rPr>
              <w:t xml:space="preserve">Que Padres y Padrinos se sientan preparados  para celebrar el Sacramento del Bautismo, para que puedan acompañar a sus hijos (as) y ahijados(as), </w:t>
            </w:r>
            <w:r w:rsidR="003059F5" w:rsidRPr="00D30889">
              <w:rPr>
                <w:rFonts w:cs="Times New Roman"/>
                <w:lang w:val="es-ES"/>
              </w:rPr>
              <w:t>sientan</w:t>
            </w:r>
            <w:r w:rsidRPr="00D30889">
              <w:rPr>
                <w:rFonts w:cs="Times New Roman"/>
                <w:lang w:val="es-ES"/>
              </w:rPr>
              <w:t xml:space="preserve"> la motivación para continuar o iniciar la integración a una Comunidad </w:t>
            </w:r>
            <w:r w:rsidR="003059F5" w:rsidRPr="00D30889">
              <w:rPr>
                <w:rFonts w:cs="Times New Roman"/>
                <w:lang w:val="es-ES"/>
              </w:rPr>
              <w:t>Cristiana.</w:t>
            </w:r>
          </w:p>
          <w:p w14:paraId="740C2430" w14:textId="77777777" w:rsidR="00FC6F52" w:rsidRPr="00D30889" w:rsidRDefault="00FC6F52" w:rsidP="00FC6F52">
            <w:pPr>
              <w:rPr>
                <w:rFonts w:cs="Times New Roman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59456E" w14:textId="77777777" w:rsidR="00FC6F52" w:rsidRPr="0052640C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</w:tr>
      <w:tr w:rsidR="00FC6F52" w14:paraId="762F34B7" w14:textId="7EB55541" w:rsidTr="00FC6F52">
        <w:tc>
          <w:tcPr>
            <w:tcW w:w="4219" w:type="dxa"/>
          </w:tcPr>
          <w:p w14:paraId="4A1AE7EC" w14:textId="77777777" w:rsidR="00FC6F52" w:rsidRPr="00844F51" w:rsidRDefault="00FC6F52" w:rsidP="00FC6F52">
            <w:pPr>
              <w:jc w:val="both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 xml:space="preserve">3. Crecimiento social – apostólico. </w:t>
            </w:r>
          </w:p>
        </w:tc>
        <w:tc>
          <w:tcPr>
            <w:tcW w:w="8080" w:type="dxa"/>
            <w:tcBorders>
              <w:right w:val="nil"/>
            </w:tcBorders>
          </w:tcPr>
          <w:p w14:paraId="0CE8CA35" w14:textId="290C23E4" w:rsidR="00FC6F52" w:rsidRPr="00D30889" w:rsidRDefault="004A3BBE" w:rsidP="00FC6F52">
            <w:pPr>
              <w:rPr>
                <w:rFonts w:cs="Times New Roman"/>
                <w:lang w:val="es-ES"/>
              </w:rPr>
            </w:pPr>
            <w:r w:rsidRPr="00D30889">
              <w:rPr>
                <w:rFonts w:cs="Times New Roman"/>
                <w:lang w:val="es-ES"/>
              </w:rPr>
              <w:t>Que el Sacramento del Bautismo acerque a la familia al compromiso de la Educación Cristiana a través de sus signos y efectos, y vincularlos con Jesús y la Iglesia.</w:t>
            </w:r>
          </w:p>
          <w:p w14:paraId="59A20F6C" w14:textId="3922AF75" w:rsidR="00FC6F52" w:rsidRPr="00D30889" w:rsidRDefault="004A3BBE" w:rsidP="00FC6F52">
            <w:pPr>
              <w:rPr>
                <w:rFonts w:cs="Times New Roman"/>
                <w:lang w:val="es-ES"/>
              </w:rPr>
            </w:pPr>
            <w:r w:rsidRPr="00D30889">
              <w:rPr>
                <w:rFonts w:cs="Times New Roman"/>
                <w:lang w:val="es-ES"/>
              </w:rPr>
              <w:t>Comprender que el Bautismo es la puerta para poder recibir los demás Sacramentos.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45CA5F" w14:textId="77777777" w:rsidR="00FC6F52" w:rsidRDefault="00FC6F52" w:rsidP="00FC6F52">
            <w:pPr>
              <w:rPr>
                <w:rFonts w:cs="Times New Roman"/>
                <w:i/>
                <w:color w:val="000000" w:themeColor="text1"/>
                <w:lang w:val="es-ES"/>
              </w:rPr>
            </w:pPr>
          </w:p>
          <w:p w14:paraId="78715AD3" w14:textId="77777777" w:rsidR="00FC6F52" w:rsidRDefault="00FC6F52" w:rsidP="00FC6F52">
            <w:pPr>
              <w:rPr>
                <w:rFonts w:cs="Times New Roman"/>
                <w:i/>
                <w:color w:val="000000" w:themeColor="text1"/>
                <w:lang w:val="es-ES"/>
              </w:rPr>
            </w:pPr>
          </w:p>
          <w:p w14:paraId="2FB65953" w14:textId="77777777" w:rsidR="00FC6F52" w:rsidRPr="0041311A" w:rsidRDefault="00FC6F52" w:rsidP="00FC6F52">
            <w:pPr>
              <w:rPr>
                <w:rFonts w:cs="Times New Roman"/>
                <w:i/>
                <w:color w:val="000000" w:themeColor="text1"/>
                <w:lang w:val="es-ES"/>
              </w:rPr>
            </w:pPr>
          </w:p>
          <w:p w14:paraId="5AAE924B" w14:textId="77777777" w:rsidR="00FC6F52" w:rsidRPr="006C0308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</w:tr>
      <w:tr w:rsidR="00FC6F52" w14:paraId="6003008B" w14:textId="18E2B228" w:rsidTr="00FC6F52">
        <w:tc>
          <w:tcPr>
            <w:tcW w:w="4219" w:type="dxa"/>
          </w:tcPr>
          <w:p w14:paraId="0C0638C9" w14:textId="1F1EDD33" w:rsidR="00FC6F52" w:rsidRPr="00844F51" w:rsidRDefault="00FC6F52" w:rsidP="00FC6F52">
            <w:pPr>
              <w:jc w:val="both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 xml:space="preserve">4. Crecimiento en la fe.  </w:t>
            </w:r>
          </w:p>
        </w:tc>
        <w:tc>
          <w:tcPr>
            <w:tcW w:w="8080" w:type="dxa"/>
            <w:tcBorders>
              <w:right w:val="nil"/>
            </w:tcBorders>
          </w:tcPr>
          <w:p w14:paraId="0EE637DD" w14:textId="2635E2BF" w:rsidR="00FC6F52" w:rsidRPr="00D30889" w:rsidRDefault="004A3BBE" w:rsidP="00FC6F52">
            <w:pPr>
              <w:rPr>
                <w:rFonts w:cs="Times New Roman"/>
                <w:lang w:val="es-ES"/>
              </w:rPr>
            </w:pPr>
            <w:r w:rsidRPr="00D30889">
              <w:rPr>
                <w:rFonts w:cs="Times New Roman"/>
                <w:lang w:val="es-ES"/>
              </w:rPr>
              <w:t>Que todos los participantes; Padres, Padrinos y Bautizados puedan, no sólo a través de la Celebración del Bautismo,  comprometerse a cultivar la Educación Cristiana, sino que, a vivir como ejemplo de vida cristiana, comprendiendo el significado del amor de Dios.</w:t>
            </w:r>
          </w:p>
          <w:p w14:paraId="7A0EA80F" w14:textId="77777777" w:rsidR="00FC6F52" w:rsidRPr="00D30889" w:rsidRDefault="00FC6F52" w:rsidP="00FC6F52">
            <w:pPr>
              <w:rPr>
                <w:rFonts w:cs="Times New Roman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14:paraId="0FFFB658" w14:textId="77777777" w:rsidR="00FC6F52" w:rsidRPr="00CD52FE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</w:tr>
    </w:tbl>
    <w:p w14:paraId="6E38C5A3" w14:textId="77777777" w:rsidR="004F18D7" w:rsidRDefault="004F18D7" w:rsidP="004B7D79">
      <w:pPr>
        <w:spacing w:line="240" w:lineRule="auto"/>
        <w:rPr>
          <w:rFonts w:ascii="Viner Hand ITC" w:hAnsi="Viner Hand ITC"/>
          <w:lang w:val="es-ES"/>
        </w:rPr>
      </w:pPr>
    </w:p>
    <w:p w14:paraId="7E3A94D5" w14:textId="77777777" w:rsidR="003E08EA" w:rsidRDefault="003E08EA" w:rsidP="003E08EA">
      <w:pPr>
        <w:spacing w:after="0" w:line="240" w:lineRule="auto"/>
        <w:jc w:val="center"/>
        <w:rPr>
          <w:rFonts w:ascii="Comic Sans MS" w:hAnsi="Comic Sans MS"/>
          <w:b/>
          <w:i/>
          <w:lang w:val="es-ES"/>
        </w:rPr>
      </w:pPr>
      <w:bookmarkStart w:id="0" w:name="_GoBack"/>
      <w:bookmarkEnd w:id="0"/>
    </w:p>
    <w:sectPr w:rsidR="003E08EA" w:rsidSect="005116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D81B7" w14:textId="77777777" w:rsidR="00DD56CF" w:rsidRDefault="00DD56CF" w:rsidP="00F0285A">
      <w:pPr>
        <w:spacing w:after="0" w:line="240" w:lineRule="auto"/>
      </w:pPr>
      <w:r>
        <w:separator/>
      </w:r>
    </w:p>
  </w:endnote>
  <w:endnote w:type="continuationSeparator" w:id="0">
    <w:p w14:paraId="2E88701E" w14:textId="77777777" w:rsidR="00DD56CF" w:rsidRDefault="00DD56CF" w:rsidP="00F0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iner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B64E9" w14:textId="77777777" w:rsidR="00DD56CF" w:rsidRDefault="00DD56CF" w:rsidP="00F0285A">
      <w:pPr>
        <w:spacing w:after="0" w:line="240" w:lineRule="auto"/>
      </w:pPr>
      <w:r>
        <w:separator/>
      </w:r>
    </w:p>
  </w:footnote>
  <w:footnote w:type="continuationSeparator" w:id="0">
    <w:p w14:paraId="7AE8E69F" w14:textId="77777777" w:rsidR="00DD56CF" w:rsidRDefault="00DD56CF" w:rsidP="00F02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F33"/>
    <w:multiLevelType w:val="hybridMultilevel"/>
    <w:tmpl w:val="8C6A37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217"/>
    <w:multiLevelType w:val="hybridMultilevel"/>
    <w:tmpl w:val="1EFAA1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4722"/>
    <w:multiLevelType w:val="hybridMultilevel"/>
    <w:tmpl w:val="4D94BF16"/>
    <w:lvl w:ilvl="0" w:tplc="7BB20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0476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D32A1"/>
    <w:multiLevelType w:val="hybridMultilevel"/>
    <w:tmpl w:val="AB545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361D8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D5225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072F5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232DA"/>
    <w:multiLevelType w:val="hybridMultilevel"/>
    <w:tmpl w:val="1B863B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25DE6"/>
    <w:multiLevelType w:val="hybridMultilevel"/>
    <w:tmpl w:val="ADC885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072B3"/>
    <w:multiLevelType w:val="hybridMultilevel"/>
    <w:tmpl w:val="2F005A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D6881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23DC8"/>
    <w:multiLevelType w:val="hybridMultilevel"/>
    <w:tmpl w:val="947242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F09E5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A4D87"/>
    <w:multiLevelType w:val="hybridMultilevel"/>
    <w:tmpl w:val="E38C354E"/>
    <w:lvl w:ilvl="0" w:tplc="3B5242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B66DF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F7BF4"/>
    <w:multiLevelType w:val="hybridMultilevel"/>
    <w:tmpl w:val="48C03A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328F6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01822"/>
    <w:multiLevelType w:val="hybridMultilevel"/>
    <w:tmpl w:val="0CDCA6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C01EC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C3334"/>
    <w:multiLevelType w:val="hybridMultilevel"/>
    <w:tmpl w:val="007E2A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A11FF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71C1F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53854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115E9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44729"/>
    <w:multiLevelType w:val="hybridMultilevel"/>
    <w:tmpl w:val="4ADE9F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D7C7E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33B13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74807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A6269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14"/>
  </w:num>
  <w:num w:numId="4">
    <w:abstractNumId w:val="2"/>
  </w:num>
  <w:num w:numId="5">
    <w:abstractNumId w:val="13"/>
  </w:num>
  <w:num w:numId="6">
    <w:abstractNumId w:val="21"/>
  </w:num>
  <w:num w:numId="7">
    <w:abstractNumId w:val="3"/>
  </w:num>
  <w:num w:numId="8">
    <w:abstractNumId w:val="24"/>
  </w:num>
  <w:num w:numId="9">
    <w:abstractNumId w:val="15"/>
  </w:num>
  <w:num w:numId="10">
    <w:abstractNumId w:val="19"/>
  </w:num>
  <w:num w:numId="11">
    <w:abstractNumId w:val="28"/>
  </w:num>
  <w:num w:numId="12">
    <w:abstractNumId w:val="29"/>
  </w:num>
  <w:num w:numId="13">
    <w:abstractNumId w:val="7"/>
  </w:num>
  <w:num w:numId="14">
    <w:abstractNumId w:val="23"/>
  </w:num>
  <w:num w:numId="15">
    <w:abstractNumId w:val="17"/>
  </w:num>
  <w:num w:numId="16">
    <w:abstractNumId w:val="6"/>
  </w:num>
  <w:num w:numId="17">
    <w:abstractNumId w:val="11"/>
  </w:num>
  <w:num w:numId="18">
    <w:abstractNumId w:val="26"/>
  </w:num>
  <w:num w:numId="19">
    <w:abstractNumId w:val="5"/>
  </w:num>
  <w:num w:numId="20">
    <w:abstractNumId w:val="22"/>
  </w:num>
  <w:num w:numId="21">
    <w:abstractNumId w:val="18"/>
  </w:num>
  <w:num w:numId="22">
    <w:abstractNumId w:val="0"/>
  </w:num>
  <w:num w:numId="23">
    <w:abstractNumId w:val="16"/>
  </w:num>
  <w:num w:numId="24">
    <w:abstractNumId w:val="4"/>
  </w:num>
  <w:num w:numId="25">
    <w:abstractNumId w:val="1"/>
  </w:num>
  <w:num w:numId="26">
    <w:abstractNumId w:val="25"/>
  </w:num>
  <w:num w:numId="27">
    <w:abstractNumId w:val="10"/>
  </w:num>
  <w:num w:numId="28">
    <w:abstractNumId w:val="9"/>
  </w:num>
  <w:num w:numId="29">
    <w:abstractNumId w:val="2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F93"/>
    <w:rsid w:val="00032999"/>
    <w:rsid w:val="0005578D"/>
    <w:rsid w:val="00061E54"/>
    <w:rsid w:val="00066494"/>
    <w:rsid w:val="00070524"/>
    <w:rsid w:val="0008192E"/>
    <w:rsid w:val="00084E94"/>
    <w:rsid w:val="000D2829"/>
    <w:rsid w:val="00123CA4"/>
    <w:rsid w:val="00162CA5"/>
    <w:rsid w:val="0017097D"/>
    <w:rsid w:val="00170A75"/>
    <w:rsid w:val="001958BA"/>
    <w:rsid w:val="001B3CBF"/>
    <w:rsid w:val="001F61FA"/>
    <w:rsid w:val="002002B6"/>
    <w:rsid w:val="002005DC"/>
    <w:rsid w:val="00206910"/>
    <w:rsid w:val="00245197"/>
    <w:rsid w:val="002512F2"/>
    <w:rsid w:val="0026655C"/>
    <w:rsid w:val="00277B11"/>
    <w:rsid w:val="002966EF"/>
    <w:rsid w:val="00296F6F"/>
    <w:rsid w:val="002C0619"/>
    <w:rsid w:val="002C60CD"/>
    <w:rsid w:val="002F4644"/>
    <w:rsid w:val="00304871"/>
    <w:rsid w:val="003059F5"/>
    <w:rsid w:val="0033230F"/>
    <w:rsid w:val="00364BE1"/>
    <w:rsid w:val="00370F58"/>
    <w:rsid w:val="003A03A4"/>
    <w:rsid w:val="003A4865"/>
    <w:rsid w:val="003B0731"/>
    <w:rsid w:val="003C3C32"/>
    <w:rsid w:val="003E08EA"/>
    <w:rsid w:val="003E237E"/>
    <w:rsid w:val="003E7897"/>
    <w:rsid w:val="004010E9"/>
    <w:rsid w:val="0041311A"/>
    <w:rsid w:val="00447994"/>
    <w:rsid w:val="00451DD3"/>
    <w:rsid w:val="00456535"/>
    <w:rsid w:val="00471657"/>
    <w:rsid w:val="0048491F"/>
    <w:rsid w:val="00487B48"/>
    <w:rsid w:val="004A3BBE"/>
    <w:rsid w:val="004B7647"/>
    <w:rsid w:val="004B7D79"/>
    <w:rsid w:val="004F18D7"/>
    <w:rsid w:val="005130F4"/>
    <w:rsid w:val="0052640C"/>
    <w:rsid w:val="0054760D"/>
    <w:rsid w:val="005727C0"/>
    <w:rsid w:val="005729AA"/>
    <w:rsid w:val="005739F3"/>
    <w:rsid w:val="005A195A"/>
    <w:rsid w:val="005F7502"/>
    <w:rsid w:val="00603067"/>
    <w:rsid w:val="00623683"/>
    <w:rsid w:val="006433D2"/>
    <w:rsid w:val="006626A7"/>
    <w:rsid w:val="006A18B2"/>
    <w:rsid w:val="006C640D"/>
    <w:rsid w:val="006D2060"/>
    <w:rsid w:val="006E34C6"/>
    <w:rsid w:val="006E50D7"/>
    <w:rsid w:val="006E72B1"/>
    <w:rsid w:val="006F56EC"/>
    <w:rsid w:val="00713BC7"/>
    <w:rsid w:val="00714CE3"/>
    <w:rsid w:val="00735A43"/>
    <w:rsid w:val="00756E81"/>
    <w:rsid w:val="00770720"/>
    <w:rsid w:val="007A7A91"/>
    <w:rsid w:val="007B7F2F"/>
    <w:rsid w:val="007C04A1"/>
    <w:rsid w:val="007F1722"/>
    <w:rsid w:val="007F57DE"/>
    <w:rsid w:val="00844F51"/>
    <w:rsid w:val="00847094"/>
    <w:rsid w:val="00863EC2"/>
    <w:rsid w:val="00885F0E"/>
    <w:rsid w:val="00896FB1"/>
    <w:rsid w:val="008B0AE5"/>
    <w:rsid w:val="008B5818"/>
    <w:rsid w:val="008C5639"/>
    <w:rsid w:val="008F6C2F"/>
    <w:rsid w:val="00903CB0"/>
    <w:rsid w:val="00920F5C"/>
    <w:rsid w:val="00927207"/>
    <w:rsid w:val="00933A9E"/>
    <w:rsid w:val="00933C42"/>
    <w:rsid w:val="0095712F"/>
    <w:rsid w:val="009617C7"/>
    <w:rsid w:val="00975A02"/>
    <w:rsid w:val="00987F93"/>
    <w:rsid w:val="009C3E03"/>
    <w:rsid w:val="00A2499C"/>
    <w:rsid w:val="00A34D2B"/>
    <w:rsid w:val="00AB12F3"/>
    <w:rsid w:val="00AB217B"/>
    <w:rsid w:val="00AC7F7D"/>
    <w:rsid w:val="00AF350D"/>
    <w:rsid w:val="00B03DD6"/>
    <w:rsid w:val="00B26457"/>
    <w:rsid w:val="00B45D08"/>
    <w:rsid w:val="00B502D4"/>
    <w:rsid w:val="00B636FC"/>
    <w:rsid w:val="00B76634"/>
    <w:rsid w:val="00B76FE6"/>
    <w:rsid w:val="00B9428D"/>
    <w:rsid w:val="00BB7813"/>
    <w:rsid w:val="00BD758A"/>
    <w:rsid w:val="00C16F54"/>
    <w:rsid w:val="00C9674F"/>
    <w:rsid w:val="00CA5BFA"/>
    <w:rsid w:val="00CB48B6"/>
    <w:rsid w:val="00CB59BF"/>
    <w:rsid w:val="00CB736D"/>
    <w:rsid w:val="00CF4504"/>
    <w:rsid w:val="00D00550"/>
    <w:rsid w:val="00D30889"/>
    <w:rsid w:val="00D3202E"/>
    <w:rsid w:val="00D320E8"/>
    <w:rsid w:val="00D54AB6"/>
    <w:rsid w:val="00D972FD"/>
    <w:rsid w:val="00DD559E"/>
    <w:rsid w:val="00DD56CF"/>
    <w:rsid w:val="00DD638C"/>
    <w:rsid w:val="00DE1F4B"/>
    <w:rsid w:val="00DE3FA5"/>
    <w:rsid w:val="00DE4184"/>
    <w:rsid w:val="00DF27F8"/>
    <w:rsid w:val="00E03BBB"/>
    <w:rsid w:val="00E407E1"/>
    <w:rsid w:val="00E66A49"/>
    <w:rsid w:val="00E7200A"/>
    <w:rsid w:val="00E96733"/>
    <w:rsid w:val="00F0285A"/>
    <w:rsid w:val="00F061C1"/>
    <w:rsid w:val="00F211AE"/>
    <w:rsid w:val="00F24A73"/>
    <w:rsid w:val="00F25C45"/>
    <w:rsid w:val="00F527AA"/>
    <w:rsid w:val="00F6631A"/>
    <w:rsid w:val="00FC55B4"/>
    <w:rsid w:val="00FC6F52"/>
    <w:rsid w:val="00FE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FB0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7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72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5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02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285A"/>
  </w:style>
  <w:style w:type="paragraph" w:styleId="Piedepgina">
    <w:name w:val="footer"/>
    <w:basedOn w:val="Normal"/>
    <w:link w:val="PiedepginaCar"/>
    <w:uiPriority w:val="99"/>
    <w:semiHidden/>
    <w:unhideWhenUsed/>
    <w:rsid w:val="00F02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285A"/>
  </w:style>
  <w:style w:type="paragraph" w:styleId="NormalWeb">
    <w:name w:val="Normal (Web)"/>
    <w:basedOn w:val="Normal"/>
    <w:uiPriority w:val="99"/>
    <w:semiHidden/>
    <w:unhideWhenUsed/>
    <w:rsid w:val="002F46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F464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193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SAlesianos</dc:creator>
  <cp:lastModifiedBy>Patricio Julio Orellana</cp:lastModifiedBy>
  <cp:revision>36</cp:revision>
  <cp:lastPrinted>2018-04-09T12:03:00Z</cp:lastPrinted>
  <dcterms:created xsi:type="dcterms:W3CDTF">2015-03-18T16:03:00Z</dcterms:created>
  <dcterms:modified xsi:type="dcterms:W3CDTF">2018-04-12T13:22:00Z</dcterms:modified>
</cp:coreProperties>
</file>